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424" w:type="dxa"/>
        <w:tblLook w:val="04A0" w:firstRow="1" w:lastRow="0" w:firstColumn="1" w:lastColumn="0" w:noHBand="0" w:noVBand="1"/>
      </w:tblPr>
      <w:tblGrid>
        <w:gridCol w:w="4712"/>
        <w:gridCol w:w="4712"/>
      </w:tblGrid>
      <w:tr w:rsidR="00091FBC" w:rsidTr="00096A38">
        <w:trPr>
          <w:trHeight w:val="350"/>
        </w:trPr>
        <w:tc>
          <w:tcPr>
            <w:tcW w:w="4712" w:type="dxa"/>
          </w:tcPr>
          <w:p w:rsidR="00091FBC" w:rsidRPr="00091FBC" w:rsidRDefault="00091FBC" w:rsidP="00C06569">
            <w:pPr>
              <w:jc w:val="center"/>
              <w:rPr>
                <w:b/>
                <w:i/>
              </w:rPr>
            </w:pPr>
            <w:r w:rsidRPr="00091FBC">
              <w:rPr>
                <w:b/>
                <w:i/>
              </w:rPr>
              <w:t>OBJECTIVES</w:t>
            </w:r>
          </w:p>
        </w:tc>
        <w:tc>
          <w:tcPr>
            <w:tcW w:w="4712" w:type="dxa"/>
          </w:tcPr>
          <w:p w:rsidR="00091FBC" w:rsidRPr="00091FBC" w:rsidRDefault="00091FBC" w:rsidP="00C06569">
            <w:pPr>
              <w:jc w:val="center"/>
              <w:rPr>
                <w:b/>
                <w:i/>
              </w:rPr>
            </w:pPr>
            <w:r w:rsidRPr="00091FBC">
              <w:rPr>
                <w:b/>
                <w:i/>
              </w:rPr>
              <w:t>POLICIES</w:t>
            </w:r>
          </w:p>
        </w:tc>
      </w:tr>
      <w:tr w:rsidR="00091FBC" w:rsidTr="00096A38">
        <w:trPr>
          <w:trHeight w:val="4178"/>
        </w:trPr>
        <w:tc>
          <w:tcPr>
            <w:tcW w:w="4712" w:type="dxa"/>
          </w:tcPr>
          <w:p w:rsidR="00091FBC" w:rsidRDefault="00091FBC" w:rsidP="002478AE">
            <w:pPr>
              <w:pStyle w:val="ListParagraph"/>
              <w:numPr>
                <w:ilvl w:val="0"/>
                <w:numId w:val="1"/>
              </w:numPr>
              <w:ind w:left="247" w:hanging="270"/>
              <w:jc w:val="both"/>
            </w:pPr>
            <w:r>
              <w:t>To improve and develop the industrial area.</w:t>
            </w:r>
          </w:p>
        </w:tc>
        <w:tc>
          <w:tcPr>
            <w:tcW w:w="4712" w:type="dxa"/>
          </w:tcPr>
          <w:p w:rsidR="00091FBC" w:rsidRDefault="00C06569" w:rsidP="009A1B2A">
            <w:pPr>
              <w:pStyle w:val="ListParagraph"/>
              <w:numPr>
                <w:ilvl w:val="0"/>
                <w:numId w:val="3"/>
              </w:numPr>
              <w:ind w:left="395"/>
              <w:jc w:val="both"/>
            </w:pPr>
            <w:r>
              <w:t>Provision of infrastructure</w:t>
            </w:r>
          </w:p>
          <w:p w:rsidR="00C06569" w:rsidRDefault="00C06569" w:rsidP="00C06569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Water supply</w:t>
            </w:r>
          </w:p>
          <w:p w:rsidR="00C06569" w:rsidRDefault="00C06569" w:rsidP="00C06569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Sewerage drainage</w:t>
            </w:r>
          </w:p>
          <w:p w:rsidR="00C06569" w:rsidRDefault="00C06569" w:rsidP="00C06569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Power supply</w:t>
            </w:r>
          </w:p>
          <w:p w:rsidR="00C06569" w:rsidRDefault="00C06569" w:rsidP="00C06569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Telephone</w:t>
            </w:r>
          </w:p>
          <w:p w:rsidR="00C06569" w:rsidRDefault="00C06569" w:rsidP="00C06569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Roads</w:t>
            </w:r>
          </w:p>
          <w:p w:rsidR="00C06569" w:rsidRDefault="00C06569" w:rsidP="00C06569">
            <w:pPr>
              <w:jc w:val="both"/>
            </w:pPr>
          </w:p>
          <w:p w:rsidR="00C06569" w:rsidRDefault="00C06569" w:rsidP="009A1B2A">
            <w:pPr>
              <w:pStyle w:val="ListParagraph"/>
              <w:numPr>
                <w:ilvl w:val="0"/>
                <w:numId w:val="3"/>
              </w:numPr>
              <w:ind w:left="395"/>
              <w:jc w:val="both"/>
            </w:pPr>
            <w:r>
              <w:t>Provision of transportation terminals loading and unloading facilities, weighing bridges etc.</w:t>
            </w:r>
          </w:p>
          <w:p w:rsidR="00C06569" w:rsidRDefault="00C06569" w:rsidP="00C06569">
            <w:pPr>
              <w:ind w:left="360"/>
              <w:jc w:val="both"/>
            </w:pPr>
          </w:p>
        </w:tc>
      </w:tr>
      <w:tr w:rsidR="00091FBC" w:rsidTr="00096A38">
        <w:trPr>
          <w:trHeight w:val="2440"/>
        </w:trPr>
        <w:tc>
          <w:tcPr>
            <w:tcW w:w="4712" w:type="dxa"/>
          </w:tcPr>
          <w:p w:rsidR="00091FBC" w:rsidRDefault="00091FBC" w:rsidP="002478AE">
            <w:pPr>
              <w:pStyle w:val="ListParagraph"/>
              <w:numPr>
                <w:ilvl w:val="0"/>
                <w:numId w:val="1"/>
              </w:numPr>
              <w:ind w:left="247" w:hanging="247"/>
              <w:jc w:val="both"/>
            </w:pPr>
            <w:r>
              <w:t>A highly amenity industrial environment to be created.</w:t>
            </w:r>
          </w:p>
        </w:tc>
        <w:tc>
          <w:tcPr>
            <w:tcW w:w="4712" w:type="dxa"/>
          </w:tcPr>
          <w:p w:rsidR="00091FBC" w:rsidRDefault="00396B4F" w:rsidP="009A1B2A">
            <w:pPr>
              <w:pStyle w:val="ListParagraph"/>
              <w:numPr>
                <w:ilvl w:val="0"/>
                <w:numId w:val="5"/>
              </w:numPr>
              <w:ind w:left="305" w:hanging="180"/>
              <w:jc w:val="both"/>
            </w:pPr>
            <w:r>
              <w:t>High amenity levels shall be developed through well designed buildings, front yards, setbacks from major roads and residential area and a high level of landscaping to be provided.</w:t>
            </w:r>
          </w:p>
        </w:tc>
      </w:tr>
      <w:tr w:rsidR="00091FBC" w:rsidTr="00096A38">
        <w:trPr>
          <w:trHeight w:val="2791"/>
        </w:trPr>
        <w:tc>
          <w:tcPr>
            <w:tcW w:w="4712" w:type="dxa"/>
          </w:tcPr>
          <w:p w:rsidR="00091FBC" w:rsidRDefault="00C06569" w:rsidP="002478AE">
            <w:pPr>
              <w:pStyle w:val="ListParagraph"/>
              <w:numPr>
                <w:ilvl w:val="0"/>
                <w:numId w:val="1"/>
              </w:numPr>
              <w:ind w:left="247" w:hanging="247"/>
              <w:jc w:val="both"/>
            </w:pPr>
            <w:r>
              <w:t>The diverse amenity impacts of industrial activities on residential and open spaces are to be avoided.</w:t>
            </w:r>
          </w:p>
        </w:tc>
        <w:tc>
          <w:tcPr>
            <w:tcW w:w="4712" w:type="dxa"/>
          </w:tcPr>
          <w:p w:rsidR="00860822" w:rsidRDefault="00860822" w:rsidP="009A1B2A">
            <w:pPr>
              <w:pStyle w:val="ListParagraph"/>
              <w:numPr>
                <w:ilvl w:val="0"/>
                <w:numId w:val="5"/>
              </w:numPr>
              <w:ind w:left="305" w:hanging="180"/>
              <w:jc w:val="both"/>
            </w:pPr>
            <w:r>
              <w:t>The diverse effects of industrial activities shall be contained within the industrial area (within industrial boundaries)</w:t>
            </w:r>
            <w:r w:rsidR="00C6441D">
              <w:t xml:space="preserve"> to avoid adverse effects on amenities within other zones, particularly the residential and open space zones. </w:t>
            </w:r>
          </w:p>
        </w:tc>
      </w:tr>
    </w:tbl>
    <w:p w:rsidR="00207AD2" w:rsidRDefault="00207AD2">
      <w:bookmarkStart w:id="0" w:name="_GoBack"/>
      <w:bookmarkEnd w:id="0"/>
    </w:p>
    <w:sectPr w:rsidR="00207AD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2F7" w:rsidRDefault="008312F7" w:rsidP="00207AD2">
      <w:pPr>
        <w:spacing w:after="0" w:line="240" w:lineRule="auto"/>
      </w:pPr>
      <w:r>
        <w:separator/>
      </w:r>
    </w:p>
  </w:endnote>
  <w:endnote w:type="continuationSeparator" w:id="0">
    <w:p w:rsidR="008312F7" w:rsidRDefault="008312F7" w:rsidP="00207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2F7" w:rsidRDefault="008312F7" w:rsidP="00207AD2">
      <w:pPr>
        <w:spacing w:after="0" w:line="240" w:lineRule="auto"/>
      </w:pPr>
      <w:r>
        <w:separator/>
      </w:r>
    </w:p>
  </w:footnote>
  <w:footnote w:type="continuationSeparator" w:id="0">
    <w:p w:rsidR="008312F7" w:rsidRDefault="008312F7" w:rsidP="00207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AD2" w:rsidRDefault="00207AD2" w:rsidP="00207AD2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8F77D8"/>
    <w:multiLevelType w:val="hybridMultilevel"/>
    <w:tmpl w:val="C5189DB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45262F"/>
    <w:multiLevelType w:val="hybridMultilevel"/>
    <w:tmpl w:val="E7BA8C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D05E2"/>
    <w:multiLevelType w:val="hybridMultilevel"/>
    <w:tmpl w:val="3E50F61A"/>
    <w:lvl w:ilvl="0" w:tplc="61C8A9AE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C61BB6"/>
    <w:multiLevelType w:val="hybridMultilevel"/>
    <w:tmpl w:val="AC1074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7765C"/>
    <w:multiLevelType w:val="hybridMultilevel"/>
    <w:tmpl w:val="4AD8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BC"/>
    <w:rsid w:val="00091FBC"/>
    <w:rsid w:val="00096A38"/>
    <w:rsid w:val="00207AD2"/>
    <w:rsid w:val="002478AE"/>
    <w:rsid w:val="00291D0D"/>
    <w:rsid w:val="00396B4F"/>
    <w:rsid w:val="005E10DA"/>
    <w:rsid w:val="008312F7"/>
    <w:rsid w:val="00860822"/>
    <w:rsid w:val="009A1B2A"/>
    <w:rsid w:val="00C06569"/>
    <w:rsid w:val="00C60E04"/>
    <w:rsid w:val="00C6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62CF9-F257-49F2-807B-2E7A29C4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1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1F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AD2"/>
  </w:style>
  <w:style w:type="paragraph" w:styleId="Footer">
    <w:name w:val="footer"/>
    <w:basedOn w:val="Normal"/>
    <w:link w:val="FooterChar"/>
    <w:uiPriority w:val="99"/>
    <w:unhideWhenUsed/>
    <w:rsid w:val="00207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Khoso</dc:creator>
  <cp:keywords/>
  <dc:description/>
  <cp:lastModifiedBy>Raja Khoso</cp:lastModifiedBy>
  <cp:revision>14</cp:revision>
  <dcterms:created xsi:type="dcterms:W3CDTF">2014-05-21T17:08:00Z</dcterms:created>
  <dcterms:modified xsi:type="dcterms:W3CDTF">2014-05-21T17:23:00Z</dcterms:modified>
</cp:coreProperties>
</file>