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A1" w:rsidRDefault="005D0FA1" w:rsidP="00D44BB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Cs w:val="36"/>
        </w:rPr>
      </w:pPr>
      <w:r w:rsidRPr="005D0FA1">
        <w:rPr>
          <w:rFonts w:cs="ArialMT"/>
          <w:b/>
          <w:szCs w:val="36"/>
        </w:rPr>
        <w:t>URBAN RENEWAL</w:t>
      </w:r>
    </w:p>
    <w:p w:rsidR="005D0FA1" w:rsidRDefault="005D0FA1" w:rsidP="00D44BB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Cs w:val="36"/>
        </w:rPr>
      </w:pPr>
    </w:p>
    <w:p w:rsidR="005E10DA" w:rsidRDefault="005D0FA1" w:rsidP="00D44BB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36"/>
        </w:rPr>
      </w:pPr>
      <w:r w:rsidRPr="005D0FA1">
        <w:rPr>
          <w:rFonts w:cs="ArialMT"/>
          <w:szCs w:val="36"/>
        </w:rPr>
        <w:t xml:space="preserve">Re-arranging land use, function and </w:t>
      </w:r>
      <w:r w:rsidRPr="005D0FA1">
        <w:rPr>
          <w:rFonts w:cs="ArialMT"/>
          <w:szCs w:val="36"/>
        </w:rPr>
        <w:t>ownership features</w:t>
      </w:r>
      <w:r w:rsidRPr="005D0FA1">
        <w:rPr>
          <w:rFonts w:cs="ArialMT"/>
          <w:szCs w:val="36"/>
        </w:rPr>
        <w:t xml:space="preserve"> of a socially, economically or </w:t>
      </w:r>
      <w:r w:rsidRPr="005D0FA1">
        <w:rPr>
          <w:rFonts w:cs="ArialMT"/>
          <w:szCs w:val="36"/>
        </w:rPr>
        <w:t>structurally</w:t>
      </w:r>
      <w:r w:rsidRPr="005D0FA1">
        <w:rPr>
          <w:rFonts w:cs="ArialMT"/>
          <w:szCs w:val="36"/>
        </w:rPr>
        <w:t xml:space="preserve"> decayed part of a certain city</w:t>
      </w:r>
      <w:r w:rsidRPr="005D0FA1">
        <w:rPr>
          <w:rFonts w:cs="ArialMT"/>
          <w:szCs w:val="36"/>
        </w:rPr>
        <w:t>.</w:t>
      </w:r>
    </w:p>
    <w:p w:rsidR="002C6CE3" w:rsidRDefault="002C6CE3" w:rsidP="00D44BBD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Cs w:val="36"/>
        </w:rPr>
      </w:pPr>
    </w:p>
    <w:p w:rsidR="005D0FA1" w:rsidRDefault="005D0FA1" w:rsidP="00D44BBD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Cs w:val="36"/>
        </w:rPr>
      </w:pPr>
      <w:r>
        <w:rPr>
          <w:rFonts w:cs="ArialMT"/>
          <w:b/>
          <w:szCs w:val="36"/>
        </w:rPr>
        <w:t>-OR-</w:t>
      </w:r>
    </w:p>
    <w:p w:rsidR="00D44BBD" w:rsidRDefault="00D44BBD" w:rsidP="00D44BBD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52"/>
        </w:rPr>
      </w:pPr>
    </w:p>
    <w:p w:rsidR="00D44BBD" w:rsidRPr="00D44BBD" w:rsidRDefault="00D44BBD" w:rsidP="00D44B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52"/>
        </w:rPr>
      </w:pPr>
      <w:r w:rsidRPr="00D44BBD">
        <w:rPr>
          <w:rFonts w:eastAsia="OpenSymbol" w:cs="Verdana"/>
          <w:color w:val="000000"/>
          <w:szCs w:val="52"/>
        </w:rPr>
        <w:t>A continu</w:t>
      </w:r>
      <w:r w:rsidRPr="00D44BBD">
        <w:rPr>
          <w:rFonts w:eastAsia="OpenSymbol" w:cs="Verdana"/>
          <w:color w:val="000000"/>
          <w:szCs w:val="52"/>
        </w:rPr>
        <w:t xml:space="preserve">ous process of remodeling older </w:t>
      </w:r>
      <w:r w:rsidRPr="00D44BBD">
        <w:rPr>
          <w:rFonts w:eastAsia="OpenSymbol" w:cs="Verdana"/>
          <w:color w:val="000000"/>
          <w:szCs w:val="52"/>
        </w:rPr>
        <w:t>parts of urban</w:t>
      </w:r>
      <w:r w:rsidRPr="00D44BBD">
        <w:rPr>
          <w:rFonts w:eastAsia="OpenSymbol" w:cs="Verdana"/>
          <w:color w:val="000000"/>
          <w:szCs w:val="52"/>
        </w:rPr>
        <w:t xml:space="preserve"> areas, including their central </w:t>
      </w:r>
      <w:r w:rsidRPr="00D44BBD">
        <w:rPr>
          <w:rFonts w:eastAsia="OpenSymbol" w:cs="Verdana"/>
          <w:color w:val="000000"/>
          <w:szCs w:val="52"/>
        </w:rPr>
        <w:t>business a</w:t>
      </w:r>
      <w:r w:rsidRPr="00D44BBD">
        <w:rPr>
          <w:rFonts w:eastAsia="OpenSymbol" w:cs="Verdana"/>
          <w:color w:val="000000"/>
          <w:szCs w:val="52"/>
        </w:rPr>
        <w:t xml:space="preserve">reas by means of rehabilitation and conservation as well as </w:t>
      </w:r>
      <w:r w:rsidRPr="00D44BBD">
        <w:rPr>
          <w:rFonts w:eastAsia="OpenSymbol" w:cs="Verdana"/>
          <w:color w:val="000000"/>
          <w:szCs w:val="52"/>
        </w:rPr>
        <w:t>redevelopment.</w:t>
      </w:r>
    </w:p>
    <w:p w:rsidR="00D44BBD" w:rsidRDefault="00D44BBD" w:rsidP="00D44BBD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52"/>
        </w:rPr>
      </w:pPr>
      <w:r>
        <w:rPr>
          <w:rFonts w:eastAsia="OpenSymbol" w:cs="Verdana"/>
          <w:color w:val="000000"/>
          <w:szCs w:val="52"/>
        </w:rPr>
        <w:tab/>
      </w:r>
    </w:p>
    <w:p w:rsidR="005D0FA1" w:rsidRDefault="00D44BBD" w:rsidP="00D44B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52"/>
        </w:rPr>
      </w:pPr>
      <w:r w:rsidRPr="00D44BBD">
        <w:rPr>
          <w:rFonts w:eastAsia="OpenSymbol" w:cs="Verdana"/>
          <w:color w:val="000000"/>
          <w:szCs w:val="52"/>
        </w:rPr>
        <w:t>The displac</w:t>
      </w:r>
      <w:r w:rsidRPr="00D44BBD">
        <w:rPr>
          <w:rFonts w:eastAsia="OpenSymbol" w:cs="Verdana"/>
          <w:color w:val="000000"/>
          <w:szCs w:val="52"/>
        </w:rPr>
        <w:t xml:space="preserve">ement of an existing low-income </w:t>
      </w:r>
      <w:r w:rsidRPr="00D44BBD">
        <w:rPr>
          <w:rFonts w:eastAsia="OpenSymbol" w:cs="Verdana"/>
          <w:color w:val="000000"/>
          <w:szCs w:val="52"/>
        </w:rPr>
        <w:t>popu</w:t>
      </w:r>
      <w:r w:rsidRPr="00D44BBD">
        <w:rPr>
          <w:rFonts w:eastAsia="OpenSymbol" w:cs="Verdana"/>
          <w:color w:val="000000"/>
          <w:szCs w:val="52"/>
        </w:rPr>
        <w:t xml:space="preserve">lation, creating space for more </w:t>
      </w:r>
      <w:r w:rsidRPr="00D44BBD">
        <w:rPr>
          <w:rFonts w:eastAsia="OpenSymbol" w:cs="Verdana"/>
          <w:color w:val="000000"/>
          <w:szCs w:val="52"/>
        </w:rPr>
        <w:t>profitabl</w:t>
      </w:r>
      <w:r w:rsidRPr="00D44BBD">
        <w:rPr>
          <w:rFonts w:eastAsia="OpenSymbol" w:cs="Verdana"/>
          <w:color w:val="000000"/>
          <w:szCs w:val="52"/>
        </w:rPr>
        <w:t xml:space="preserve">e office, commercial and luxury </w:t>
      </w:r>
      <w:r w:rsidRPr="00D44BBD">
        <w:rPr>
          <w:rFonts w:eastAsia="OpenSymbol" w:cs="Verdana"/>
          <w:color w:val="000000"/>
          <w:szCs w:val="52"/>
        </w:rPr>
        <w:t xml:space="preserve">residential </w:t>
      </w:r>
      <w:r w:rsidRPr="00D44BBD">
        <w:rPr>
          <w:rFonts w:eastAsia="OpenSymbol" w:cs="Verdana"/>
          <w:color w:val="000000"/>
          <w:szCs w:val="52"/>
        </w:rPr>
        <w:t xml:space="preserve">development or the provision of </w:t>
      </w:r>
      <w:r w:rsidRPr="00D44BBD">
        <w:rPr>
          <w:rFonts w:eastAsia="OpenSymbol" w:cs="Verdana"/>
          <w:color w:val="000000"/>
          <w:szCs w:val="52"/>
        </w:rPr>
        <w:t>transport facilities.</w:t>
      </w:r>
    </w:p>
    <w:p w:rsidR="00C80930" w:rsidRDefault="00C80930" w:rsidP="00C80930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52"/>
        </w:rPr>
      </w:pPr>
    </w:p>
    <w:p w:rsidR="00C80930" w:rsidRDefault="00C80930" w:rsidP="00C80930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52"/>
        </w:rPr>
      </w:pPr>
      <w:r w:rsidRPr="00C80930">
        <w:rPr>
          <w:rFonts w:eastAsia="OpenSymbol" w:cs="Verdana"/>
          <w:b/>
          <w:color w:val="000000"/>
          <w:szCs w:val="52"/>
        </w:rPr>
        <w:t>IMPORTANCE OF URBAN RENEWAL</w:t>
      </w:r>
    </w:p>
    <w:p w:rsidR="00C80930" w:rsidRPr="00C80930" w:rsidRDefault="00C80930" w:rsidP="00C80930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</w:p>
    <w:p w:rsidR="00C80930" w:rsidRDefault="00C80930" w:rsidP="00C8093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Cs w:val="28"/>
        </w:rPr>
      </w:pPr>
      <w:r w:rsidRPr="00C80930">
        <w:rPr>
          <w:rFonts w:cs="Verdana"/>
          <w:szCs w:val="28"/>
        </w:rPr>
        <w:t>Urban R</w:t>
      </w:r>
      <w:r w:rsidRPr="00C80930">
        <w:rPr>
          <w:rFonts w:cs="Verdana"/>
          <w:szCs w:val="28"/>
        </w:rPr>
        <w:t xml:space="preserve">enewal is of growing importance </w:t>
      </w:r>
      <w:r w:rsidRPr="00C80930">
        <w:rPr>
          <w:rFonts w:cs="Verdana"/>
          <w:szCs w:val="28"/>
        </w:rPr>
        <w:t>because of:</w:t>
      </w:r>
    </w:p>
    <w:p w:rsidR="00C80930" w:rsidRDefault="00C80930" w:rsidP="00C8093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Cs w:val="44"/>
        </w:rPr>
      </w:pPr>
    </w:p>
    <w:p w:rsidR="00CD5E02" w:rsidRDefault="00C80930" w:rsidP="00CD5E0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Cs w:val="44"/>
        </w:rPr>
      </w:pPr>
      <w:r w:rsidRPr="00CD5E02">
        <w:rPr>
          <w:rFonts w:cs="Verdana"/>
          <w:szCs w:val="44"/>
        </w:rPr>
        <w:t>Urban</w:t>
      </w:r>
      <w:r w:rsidRPr="00CD5E02">
        <w:rPr>
          <w:rFonts w:cs="Verdana"/>
          <w:szCs w:val="44"/>
        </w:rPr>
        <w:t xml:space="preserve"> areas ar</w:t>
      </w:r>
      <w:r w:rsidRPr="00CD5E02">
        <w:rPr>
          <w:rFonts w:cs="Verdana"/>
          <w:szCs w:val="44"/>
        </w:rPr>
        <w:t xml:space="preserve">e becoming larger and older, so </w:t>
      </w:r>
      <w:r w:rsidRPr="00CD5E02">
        <w:rPr>
          <w:rFonts w:cs="Verdana"/>
          <w:szCs w:val="44"/>
        </w:rPr>
        <w:t>more and more</w:t>
      </w:r>
      <w:r w:rsidRPr="00CD5E02">
        <w:rPr>
          <w:rFonts w:cs="Verdana"/>
          <w:szCs w:val="44"/>
        </w:rPr>
        <w:t xml:space="preserve"> renewal of urban fabric has to </w:t>
      </w:r>
      <w:r w:rsidRPr="00CD5E02">
        <w:rPr>
          <w:rFonts w:cs="Verdana"/>
          <w:szCs w:val="44"/>
        </w:rPr>
        <w:t>take place.</w:t>
      </w:r>
    </w:p>
    <w:p w:rsidR="00CD5E02" w:rsidRPr="00C51DDE" w:rsidRDefault="00CD5E02" w:rsidP="00C51D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8"/>
          <w:szCs w:val="44"/>
        </w:rPr>
      </w:pPr>
      <w:r w:rsidRPr="00CD5E02">
        <w:rPr>
          <w:rFonts w:cs="Verdana"/>
          <w:szCs w:val="44"/>
        </w:rPr>
        <w:t>Constant</w:t>
      </w:r>
      <w:r w:rsidRPr="00CD5E02">
        <w:rPr>
          <w:rFonts w:cs="Verdana"/>
          <w:szCs w:val="44"/>
        </w:rPr>
        <w:t xml:space="preserve"> expansion of urban areas into</w:t>
      </w:r>
      <w:r w:rsidRPr="00CD5E02">
        <w:rPr>
          <w:rFonts w:cs="Verdana"/>
          <w:szCs w:val="44"/>
        </w:rPr>
        <w:t xml:space="preserve"> </w:t>
      </w:r>
      <w:r w:rsidRPr="00CD5E02">
        <w:rPr>
          <w:rFonts w:cs="Verdana"/>
          <w:szCs w:val="44"/>
        </w:rPr>
        <w:t>agricultural hinter</w:t>
      </w:r>
      <w:r w:rsidRPr="00CD5E02">
        <w:rPr>
          <w:rFonts w:cs="Verdana"/>
          <w:szCs w:val="44"/>
        </w:rPr>
        <w:t xml:space="preserve">land, while large quantities of </w:t>
      </w:r>
      <w:r w:rsidRPr="00CD5E02">
        <w:rPr>
          <w:rFonts w:cs="Verdana"/>
          <w:szCs w:val="44"/>
        </w:rPr>
        <w:t>urban land and buildings are abandoned and left</w:t>
      </w:r>
      <w:r w:rsidRPr="00CD5E02">
        <w:rPr>
          <w:rFonts w:cs="Verdana"/>
          <w:szCs w:val="44"/>
        </w:rPr>
        <w:t xml:space="preserve"> </w:t>
      </w:r>
      <w:r w:rsidRPr="00CD5E02">
        <w:rPr>
          <w:rFonts w:cs="Verdana"/>
          <w:szCs w:val="44"/>
        </w:rPr>
        <w:t>dilapidated.</w:t>
      </w:r>
    </w:p>
    <w:p w:rsidR="00C51DDE" w:rsidRDefault="00C51DDE" w:rsidP="00C51D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56"/>
          <w:szCs w:val="68"/>
        </w:rPr>
      </w:pPr>
    </w:p>
    <w:p w:rsidR="00C51DDE" w:rsidRDefault="00C51DDE" w:rsidP="00C51DDE">
      <w:pPr>
        <w:autoSpaceDE w:val="0"/>
        <w:autoSpaceDN w:val="0"/>
        <w:adjustRightInd w:val="0"/>
        <w:spacing w:after="0" w:line="240" w:lineRule="auto"/>
        <w:rPr>
          <w:rFonts w:cs="Verdana"/>
          <w:b/>
          <w:szCs w:val="28"/>
        </w:rPr>
      </w:pPr>
      <w:r w:rsidRPr="00C51DDE">
        <w:rPr>
          <w:rFonts w:cs="Verdana"/>
          <w:b/>
          <w:szCs w:val="28"/>
        </w:rPr>
        <w:t>ROOTS OF URBAN RENEWAL</w:t>
      </w:r>
    </w:p>
    <w:p w:rsidR="00C51DDE" w:rsidRDefault="00C51DDE" w:rsidP="00C51DDE">
      <w:pPr>
        <w:autoSpaceDE w:val="0"/>
        <w:autoSpaceDN w:val="0"/>
        <w:adjustRightInd w:val="0"/>
        <w:spacing w:after="0" w:line="240" w:lineRule="auto"/>
        <w:rPr>
          <w:rFonts w:cs="Verdana"/>
          <w:b/>
          <w:szCs w:val="28"/>
        </w:rPr>
      </w:pPr>
    </w:p>
    <w:p w:rsidR="00C51DDE" w:rsidRPr="00C51DDE" w:rsidRDefault="00C51DDE" w:rsidP="00C51D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Verdana"/>
          <w:b/>
          <w:szCs w:val="28"/>
        </w:rPr>
      </w:pPr>
      <w:r w:rsidRPr="00C51DDE">
        <w:rPr>
          <w:rFonts w:eastAsia="OpenSymbol" w:cs="Verdana"/>
          <w:color w:val="000000"/>
          <w:szCs w:val="28"/>
        </w:rPr>
        <w:t>Term ‘Urban Renewal’ is American in Origin</w:t>
      </w:r>
    </w:p>
    <w:p w:rsidR="00C51DDE" w:rsidRPr="00C51DDE" w:rsidRDefault="00C51DDE" w:rsidP="00C51D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C51DDE">
        <w:rPr>
          <w:rFonts w:eastAsia="OpenSymbol" w:cs="Verdana"/>
          <w:color w:val="000000"/>
          <w:szCs w:val="28"/>
        </w:rPr>
        <w:t xml:space="preserve">It emerged </w:t>
      </w:r>
      <w:r w:rsidRPr="00C51DDE">
        <w:rPr>
          <w:rFonts w:eastAsia="OpenSymbol" w:cs="Verdana"/>
          <w:color w:val="000000"/>
          <w:szCs w:val="28"/>
        </w:rPr>
        <w:t>in the late 1940s (post-war) as an attempt to revitalize central cities.</w:t>
      </w:r>
    </w:p>
    <w:p w:rsidR="00C51DDE" w:rsidRPr="00C51DDE" w:rsidRDefault="00C51DDE" w:rsidP="00C51D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C51DDE">
        <w:rPr>
          <w:rFonts w:eastAsia="OpenSymbol" w:cs="Verdana"/>
          <w:color w:val="000000"/>
          <w:szCs w:val="28"/>
        </w:rPr>
        <w:t>Sit</w:t>
      </w:r>
      <w:r w:rsidRPr="00C51DDE">
        <w:rPr>
          <w:rFonts w:eastAsia="OpenSymbol" w:cs="Verdana"/>
          <w:color w:val="000000"/>
          <w:szCs w:val="28"/>
        </w:rPr>
        <w:t>e clearance program remained in practice until 1960s.</w:t>
      </w:r>
    </w:p>
    <w:p w:rsidR="00C51DDE" w:rsidRDefault="00C51DDE" w:rsidP="00C51D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C51DDE">
        <w:rPr>
          <w:rFonts w:eastAsia="OpenSymbol" w:cs="Verdana"/>
          <w:color w:val="000000"/>
          <w:szCs w:val="28"/>
        </w:rPr>
        <w:t>Othe</w:t>
      </w:r>
      <w:r w:rsidRPr="00C51DDE">
        <w:rPr>
          <w:rFonts w:eastAsia="OpenSymbol" w:cs="Verdana"/>
          <w:color w:val="000000"/>
          <w:szCs w:val="28"/>
        </w:rPr>
        <w:t xml:space="preserve">r emerging approaches came into </w:t>
      </w:r>
      <w:r w:rsidRPr="00C51DDE">
        <w:rPr>
          <w:rFonts w:eastAsia="OpenSymbol" w:cs="Verdana"/>
          <w:color w:val="000000"/>
          <w:szCs w:val="28"/>
        </w:rPr>
        <w:t>practice afterwards.</w:t>
      </w:r>
    </w:p>
    <w:p w:rsidR="009C0D39" w:rsidRDefault="009C0D39" w:rsidP="009C0D39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</w:p>
    <w:p w:rsidR="00307034" w:rsidRDefault="00307034" w:rsidP="009C0D39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</w:p>
    <w:p w:rsidR="00307034" w:rsidRDefault="00307034" w:rsidP="009C0D39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</w:p>
    <w:p w:rsidR="00307034" w:rsidRDefault="00307034" w:rsidP="009C0D39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</w:p>
    <w:p w:rsidR="00307034" w:rsidRDefault="00307034" w:rsidP="009C0D39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</w:p>
    <w:p w:rsidR="00307034" w:rsidRDefault="00307034" w:rsidP="009C0D39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</w:p>
    <w:p w:rsidR="009C0D39" w:rsidRDefault="009C0D39" w:rsidP="009C0D39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  <w:r w:rsidRPr="009C0D39">
        <w:rPr>
          <w:rFonts w:eastAsia="OpenSymbol" w:cs="Verdana"/>
          <w:b/>
          <w:color w:val="000000"/>
          <w:szCs w:val="28"/>
        </w:rPr>
        <w:lastRenderedPageBreak/>
        <w:t>BASIC CONCEPTS</w:t>
      </w:r>
    </w:p>
    <w:p w:rsidR="009C0D39" w:rsidRDefault="009C0D39" w:rsidP="009C0D39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</w:p>
    <w:p w:rsidR="009C0D39" w:rsidRPr="009C0D39" w:rsidRDefault="009C0D39" w:rsidP="009C0D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9C0D39">
        <w:rPr>
          <w:rFonts w:eastAsia="OpenSymbol" w:cs="Verdana"/>
          <w:color w:val="000000"/>
          <w:szCs w:val="28"/>
        </w:rPr>
        <w:t>Urban Renewal programs are generally</w:t>
      </w:r>
      <w:r w:rsidRPr="009C0D39">
        <w:rPr>
          <w:rFonts w:eastAsia="OpenSymbol" w:cs="Verdana"/>
          <w:color w:val="000000"/>
          <w:szCs w:val="28"/>
        </w:rPr>
        <w:t xml:space="preserve"> </w:t>
      </w:r>
      <w:r w:rsidRPr="009C0D39">
        <w:rPr>
          <w:rFonts w:eastAsia="OpenSymbol" w:cs="Verdana"/>
          <w:color w:val="000000"/>
          <w:szCs w:val="28"/>
        </w:rPr>
        <w:t>undertaken by public aut</w:t>
      </w:r>
      <w:r w:rsidRPr="009C0D39">
        <w:rPr>
          <w:rFonts w:eastAsia="OpenSymbol" w:cs="Verdana"/>
          <w:color w:val="000000"/>
          <w:szCs w:val="28"/>
        </w:rPr>
        <w:t xml:space="preserve">horities or by local </w:t>
      </w:r>
      <w:r w:rsidRPr="009C0D39">
        <w:rPr>
          <w:rFonts w:eastAsia="OpenSymbol" w:cs="Verdana"/>
          <w:color w:val="000000"/>
          <w:szCs w:val="28"/>
        </w:rPr>
        <w:t>governments.</w:t>
      </w:r>
    </w:p>
    <w:p w:rsidR="009C0D39" w:rsidRDefault="009C0D39" w:rsidP="009C0D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9C0D39">
        <w:rPr>
          <w:rFonts w:eastAsia="OpenSymbol" w:cs="Verdana"/>
          <w:color w:val="000000"/>
          <w:szCs w:val="28"/>
        </w:rPr>
        <w:t>The emphas</w:t>
      </w:r>
      <w:r w:rsidRPr="009C0D39">
        <w:rPr>
          <w:rFonts w:eastAsia="OpenSymbol" w:cs="Verdana"/>
          <w:color w:val="000000"/>
          <w:szCs w:val="28"/>
        </w:rPr>
        <w:t xml:space="preserve">is is on those parts which have </w:t>
      </w:r>
      <w:r w:rsidRPr="009C0D39">
        <w:rPr>
          <w:rFonts w:eastAsia="OpenSymbol" w:cs="Verdana"/>
          <w:color w:val="000000"/>
          <w:szCs w:val="28"/>
        </w:rPr>
        <w:t>fallen below current standards of public</w:t>
      </w:r>
      <w:r w:rsidRPr="009C0D39">
        <w:rPr>
          <w:rFonts w:eastAsia="OpenSymbol" w:cs="Verdana"/>
          <w:color w:val="000000"/>
          <w:szCs w:val="28"/>
        </w:rPr>
        <w:t xml:space="preserve"> </w:t>
      </w:r>
      <w:r w:rsidRPr="009C0D39">
        <w:rPr>
          <w:rFonts w:eastAsia="OpenSymbol" w:cs="Verdana"/>
          <w:color w:val="000000"/>
          <w:szCs w:val="28"/>
        </w:rPr>
        <w:t>acceptability. These are commonly to be</w:t>
      </w:r>
      <w:r>
        <w:rPr>
          <w:rFonts w:eastAsia="OpenSymbol" w:cs="Verdana"/>
          <w:color w:val="000000"/>
          <w:szCs w:val="28"/>
        </w:rPr>
        <w:t xml:space="preserve"> </w:t>
      </w:r>
      <w:r w:rsidRPr="009C0D39">
        <w:rPr>
          <w:rFonts w:eastAsia="OpenSymbol" w:cs="Verdana"/>
          <w:color w:val="000000"/>
          <w:szCs w:val="28"/>
        </w:rPr>
        <w:t xml:space="preserve">found in: </w:t>
      </w:r>
    </w:p>
    <w:p w:rsidR="009C0D39" w:rsidRPr="009C0D39" w:rsidRDefault="009C0D39" w:rsidP="009C0D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OpenSymbol" w:cs="Verdana"/>
          <w:color w:val="000000"/>
          <w:szCs w:val="28"/>
        </w:rPr>
      </w:pPr>
    </w:p>
    <w:p w:rsidR="0001779F" w:rsidRDefault="0001779F" w:rsidP="000177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T</w:t>
      </w:r>
      <w:r w:rsidR="009C0D39" w:rsidRPr="009C0D39">
        <w:rPr>
          <w:rFonts w:eastAsia="OpenSymbol" w:cs="Verdana"/>
          <w:color w:val="000000"/>
          <w:szCs w:val="28"/>
        </w:rPr>
        <w:t>he resid</w:t>
      </w:r>
      <w:r w:rsidR="009C0D39" w:rsidRPr="009C0D39">
        <w:rPr>
          <w:rFonts w:eastAsia="OpenSymbol" w:cs="Verdana"/>
          <w:color w:val="000000"/>
          <w:szCs w:val="28"/>
        </w:rPr>
        <w:t xml:space="preserve">ential parts of the inner city, </w:t>
      </w:r>
    </w:p>
    <w:p w:rsidR="009C0D39" w:rsidRDefault="0001779F" w:rsidP="000177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9C0D39">
        <w:rPr>
          <w:rFonts w:eastAsia="OpenSymbol" w:cs="Verdana"/>
          <w:color w:val="000000"/>
          <w:szCs w:val="28"/>
        </w:rPr>
        <w:t>In</w:t>
      </w:r>
      <w:r w:rsidR="009C0D39" w:rsidRPr="009C0D39">
        <w:rPr>
          <w:rFonts w:eastAsia="OpenSymbol" w:cs="Verdana"/>
          <w:color w:val="000000"/>
          <w:szCs w:val="28"/>
        </w:rPr>
        <w:t xml:space="preserve"> the central business district itself.</w:t>
      </w:r>
    </w:p>
    <w:p w:rsidR="00D647DA" w:rsidRDefault="00D647DA" w:rsidP="00D647DA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</w:p>
    <w:p w:rsidR="00D647DA" w:rsidRDefault="00D647DA" w:rsidP="00D647D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  <w:r w:rsidRPr="00D647DA">
        <w:rPr>
          <w:rFonts w:eastAsia="OpenSymbol" w:cs="Verdana"/>
          <w:b/>
          <w:color w:val="000000"/>
          <w:szCs w:val="28"/>
        </w:rPr>
        <w:t>Indicators for residential parts of inner cities</w:t>
      </w:r>
      <w:r w:rsidRPr="00D647DA">
        <w:rPr>
          <w:rFonts w:eastAsia="OpenSymbol" w:cs="Verdana"/>
          <w:b/>
          <w:color w:val="000000"/>
          <w:szCs w:val="28"/>
        </w:rPr>
        <w:t xml:space="preserve"> </w:t>
      </w:r>
      <w:r w:rsidRPr="00D647DA">
        <w:rPr>
          <w:rFonts w:eastAsia="OpenSymbol" w:cs="Verdana"/>
          <w:b/>
          <w:color w:val="000000"/>
          <w:szCs w:val="28"/>
        </w:rPr>
        <w:t>are:</w:t>
      </w:r>
    </w:p>
    <w:p w:rsidR="00D647DA" w:rsidRPr="00D647DA" w:rsidRDefault="00D647DA" w:rsidP="00D647DA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</w:p>
    <w:p w:rsidR="00D647DA" w:rsidRPr="00D647DA" w:rsidRDefault="00703777" w:rsidP="00D647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I</w:t>
      </w:r>
      <w:r w:rsidR="00D647DA" w:rsidRPr="00D647DA">
        <w:rPr>
          <w:rFonts w:eastAsia="OpenSymbol" w:cs="Verdana"/>
          <w:color w:val="000000"/>
          <w:szCs w:val="28"/>
        </w:rPr>
        <w:t>nadequate housing,</w:t>
      </w:r>
    </w:p>
    <w:p w:rsidR="00D647DA" w:rsidRPr="00D647DA" w:rsidRDefault="00703777" w:rsidP="00D647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E</w:t>
      </w:r>
      <w:r w:rsidR="00D647DA" w:rsidRPr="00D647DA">
        <w:rPr>
          <w:rFonts w:eastAsia="OpenSymbol" w:cs="Verdana"/>
          <w:color w:val="000000"/>
          <w:szCs w:val="28"/>
        </w:rPr>
        <w:t>nvironmental degradation,</w:t>
      </w:r>
    </w:p>
    <w:p w:rsidR="00703777" w:rsidRDefault="00D647DA" w:rsidP="00703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D647DA">
        <w:rPr>
          <w:rFonts w:eastAsia="OpenSymbol" w:cs="Verdana"/>
          <w:color w:val="000000"/>
          <w:szCs w:val="28"/>
        </w:rPr>
        <w:t>Presence</w:t>
      </w:r>
      <w:r w:rsidRPr="00D647DA">
        <w:rPr>
          <w:rFonts w:eastAsia="OpenSymbol" w:cs="Verdana"/>
          <w:color w:val="000000"/>
          <w:szCs w:val="28"/>
        </w:rPr>
        <w:t xml:space="preserve"> of non-conforming uses.</w:t>
      </w:r>
    </w:p>
    <w:p w:rsidR="00703777" w:rsidRDefault="00703777" w:rsidP="00703777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</w:p>
    <w:p w:rsidR="00D647DA" w:rsidRDefault="00D647DA" w:rsidP="00703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  <w:r w:rsidRPr="00703777">
        <w:rPr>
          <w:rFonts w:eastAsia="OpenSymbol" w:cs="Verdana"/>
          <w:b/>
          <w:color w:val="000000"/>
          <w:szCs w:val="28"/>
        </w:rPr>
        <w:t>Indicators for central business district are:</w:t>
      </w:r>
    </w:p>
    <w:p w:rsidR="00703777" w:rsidRPr="00703777" w:rsidRDefault="00703777" w:rsidP="00703777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</w:p>
    <w:p w:rsidR="00D647DA" w:rsidRPr="00D647DA" w:rsidRDefault="00703777" w:rsidP="00D647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T</w:t>
      </w:r>
      <w:r w:rsidR="00D647DA" w:rsidRPr="00D647DA">
        <w:rPr>
          <w:rFonts w:eastAsia="OpenSymbol" w:cs="Verdana"/>
          <w:color w:val="000000"/>
          <w:szCs w:val="28"/>
        </w:rPr>
        <w:t>raffic problems,</w:t>
      </w:r>
    </w:p>
    <w:p w:rsidR="00D647DA" w:rsidRPr="00D647DA" w:rsidRDefault="00703777" w:rsidP="00D647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C</w:t>
      </w:r>
      <w:r w:rsidR="00D647DA" w:rsidRPr="00D647DA">
        <w:rPr>
          <w:rFonts w:eastAsia="OpenSymbol" w:cs="Verdana"/>
          <w:color w:val="000000"/>
          <w:szCs w:val="28"/>
        </w:rPr>
        <w:t>ongestion,</w:t>
      </w:r>
    </w:p>
    <w:p w:rsidR="00D647DA" w:rsidRDefault="00D647DA" w:rsidP="00D647D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D647DA">
        <w:rPr>
          <w:rFonts w:eastAsia="OpenSymbol" w:cs="Verdana"/>
          <w:color w:val="000000"/>
          <w:szCs w:val="28"/>
        </w:rPr>
        <w:t>Dilapidated</w:t>
      </w:r>
      <w:r w:rsidRPr="00D647DA">
        <w:rPr>
          <w:rFonts w:eastAsia="OpenSymbol" w:cs="Verdana"/>
          <w:color w:val="000000"/>
          <w:szCs w:val="28"/>
        </w:rPr>
        <w:t xml:space="preserve"> buildings.</w:t>
      </w:r>
    </w:p>
    <w:p w:rsidR="00590490" w:rsidRDefault="00590490" w:rsidP="00590490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</w:p>
    <w:p w:rsidR="00590490" w:rsidRDefault="00590490" w:rsidP="00590490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  <w:r w:rsidRPr="00590490">
        <w:rPr>
          <w:rFonts w:eastAsia="OpenSymbol" w:cs="Verdana"/>
          <w:b/>
          <w:color w:val="000000"/>
          <w:szCs w:val="28"/>
        </w:rPr>
        <w:t>POLICIES/APPROACHES</w:t>
      </w:r>
    </w:p>
    <w:p w:rsidR="00B30858" w:rsidRPr="00B30858" w:rsidRDefault="00590490" w:rsidP="00B3085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  <w:u w:val="single"/>
        </w:rPr>
      </w:pPr>
      <w:r w:rsidRPr="00B30858">
        <w:rPr>
          <w:rFonts w:eastAsia="OpenSymbol" w:cs="Verdana"/>
          <w:color w:val="000000"/>
          <w:szCs w:val="28"/>
          <w:u w:val="single"/>
        </w:rPr>
        <w:t>Slum Clearance</w:t>
      </w:r>
    </w:p>
    <w:p w:rsidR="00B30858" w:rsidRDefault="00B30858" w:rsidP="00B30858">
      <w:pPr>
        <w:autoSpaceDE w:val="0"/>
        <w:autoSpaceDN w:val="0"/>
        <w:adjustRightInd w:val="0"/>
        <w:spacing w:after="0" w:line="240" w:lineRule="auto"/>
        <w:ind w:left="360"/>
        <w:rPr>
          <w:rFonts w:eastAsia="OpenSymbol" w:cs="Verdana"/>
          <w:color w:val="000000"/>
          <w:szCs w:val="28"/>
        </w:rPr>
      </w:pPr>
    </w:p>
    <w:p w:rsidR="00590490" w:rsidRPr="00B30858" w:rsidRDefault="00590490" w:rsidP="00B3085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B30858">
        <w:rPr>
          <w:rFonts w:eastAsia="OpenSymbol" w:cs="Verdana"/>
          <w:color w:val="000000"/>
          <w:szCs w:val="28"/>
        </w:rPr>
        <w:t>Demolition of dilapidated dwellings located in a slum (an</w:t>
      </w:r>
      <w:r w:rsidRPr="00B30858">
        <w:rPr>
          <w:rFonts w:eastAsia="OpenSymbol" w:cs="Verdana"/>
          <w:color w:val="000000"/>
          <w:szCs w:val="28"/>
        </w:rPr>
        <w:t xml:space="preserve"> </w:t>
      </w:r>
      <w:r w:rsidRPr="00B30858">
        <w:rPr>
          <w:rFonts w:eastAsia="OpenSymbol" w:cs="Verdana"/>
          <w:color w:val="000000"/>
          <w:szCs w:val="28"/>
        </w:rPr>
        <w:t>area of sub-standard, overcrowded housing occupied by</w:t>
      </w:r>
      <w:r w:rsidRPr="00B30858">
        <w:rPr>
          <w:rFonts w:eastAsia="OpenSymbol" w:cs="Verdana"/>
          <w:color w:val="000000"/>
          <w:szCs w:val="28"/>
        </w:rPr>
        <w:t xml:space="preserve"> </w:t>
      </w:r>
      <w:r w:rsidRPr="00B30858">
        <w:rPr>
          <w:rFonts w:eastAsia="OpenSymbol" w:cs="Verdana"/>
          <w:color w:val="000000"/>
          <w:szCs w:val="28"/>
        </w:rPr>
        <w:t>the poor immigrants)</w:t>
      </w:r>
    </w:p>
    <w:p w:rsidR="00590490" w:rsidRDefault="00590490" w:rsidP="00590490">
      <w:pPr>
        <w:autoSpaceDE w:val="0"/>
        <w:autoSpaceDN w:val="0"/>
        <w:adjustRightInd w:val="0"/>
        <w:spacing w:after="0" w:line="240" w:lineRule="auto"/>
        <w:rPr>
          <w:rFonts w:eastAsia="OpenSymbol" w:cs="OpenSymbol"/>
          <w:color w:val="CD0000"/>
          <w:szCs w:val="28"/>
        </w:rPr>
      </w:pPr>
    </w:p>
    <w:p w:rsidR="00590490" w:rsidRPr="00B30858" w:rsidRDefault="00590490" w:rsidP="0059049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  <w:u w:val="single"/>
        </w:rPr>
      </w:pPr>
      <w:r w:rsidRPr="00B30858">
        <w:rPr>
          <w:rFonts w:eastAsia="OpenSymbol" w:cs="Verdana"/>
          <w:color w:val="000000"/>
          <w:szCs w:val="28"/>
          <w:u w:val="single"/>
        </w:rPr>
        <w:t>Redevelopment</w:t>
      </w:r>
    </w:p>
    <w:p w:rsidR="00590490" w:rsidRPr="00B30858" w:rsidRDefault="00590490" w:rsidP="00590490">
      <w:p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  <w:u w:val="single"/>
        </w:rPr>
      </w:pPr>
    </w:p>
    <w:p w:rsidR="00590490" w:rsidRPr="00B30858" w:rsidRDefault="00590490" w:rsidP="00B3085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</w:rPr>
      </w:pPr>
      <w:r w:rsidRPr="00B30858">
        <w:rPr>
          <w:rFonts w:eastAsia="OpenSymbol" w:cs="Verdana"/>
          <w:color w:val="000000"/>
          <w:szCs w:val="28"/>
        </w:rPr>
        <w:t>The demolition of an existing building and its replacement</w:t>
      </w:r>
      <w:r w:rsidRPr="00B30858">
        <w:rPr>
          <w:rFonts w:eastAsia="OpenSymbol" w:cs="Verdana"/>
          <w:color w:val="000000"/>
          <w:szCs w:val="28"/>
        </w:rPr>
        <w:t xml:space="preserve"> </w:t>
      </w:r>
      <w:r w:rsidRPr="00B30858">
        <w:rPr>
          <w:rFonts w:eastAsia="OpenSymbol" w:cs="Verdana"/>
          <w:color w:val="000000"/>
          <w:szCs w:val="28"/>
        </w:rPr>
        <w:t>by a new building</w:t>
      </w:r>
    </w:p>
    <w:p w:rsidR="00590490" w:rsidRDefault="00590490" w:rsidP="00590490">
      <w:pPr>
        <w:autoSpaceDE w:val="0"/>
        <w:autoSpaceDN w:val="0"/>
        <w:adjustRightInd w:val="0"/>
        <w:spacing w:after="0" w:line="240" w:lineRule="auto"/>
        <w:rPr>
          <w:rFonts w:eastAsia="OpenSymbol" w:cs="OpenSymbol"/>
          <w:color w:val="CD0000"/>
          <w:szCs w:val="28"/>
        </w:rPr>
      </w:pPr>
    </w:p>
    <w:p w:rsidR="00590490" w:rsidRPr="00F25867" w:rsidRDefault="00590490" w:rsidP="0059049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  <w:u w:val="single"/>
        </w:rPr>
      </w:pPr>
      <w:r w:rsidRPr="00F25867">
        <w:rPr>
          <w:rFonts w:eastAsia="OpenSymbol" w:cs="Verdana"/>
          <w:color w:val="000000"/>
          <w:szCs w:val="28"/>
          <w:u w:val="single"/>
        </w:rPr>
        <w:t>Rehabilitation</w:t>
      </w:r>
    </w:p>
    <w:p w:rsidR="00590490" w:rsidRPr="00590490" w:rsidRDefault="00590490" w:rsidP="00590490">
      <w:p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</w:rPr>
      </w:pPr>
    </w:p>
    <w:p w:rsidR="00590490" w:rsidRPr="00B30858" w:rsidRDefault="00590490" w:rsidP="00B3085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</w:rPr>
      </w:pPr>
      <w:r w:rsidRPr="00B30858">
        <w:rPr>
          <w:rFonts w:eastAsia="OpenSymbol" w:cs="Verdana"/>
          <w:color w:val="000000"/>
          <w:szCs w:val="28"/>
        </w:rPr>
        <w:t>The repair and impro</w:t>
      </w:r>
      <w:r w:rsidRPr="00B30858">
        <w:rPr>
          <w:rFonts w:eastAsia="OpenSymbol" w:cs="Verdana"/>
          <w:color w:val="000000"/>
          <w:szCs w:val="28"/>
        </w:rPr>
        <w:t xml:space="preserve">vement of existing structurally </w:t>
      </w:r>
      <w:r w:rsidRPr="00B30858">
        <w:rPr>
          <w:rFonts w:eastAsia="OpenSymbol" w:cs="Verdana"/>
          <w:color w:val="000000"/>
          <w:szCs w:val="28"/>
        </w:rPr>
        <w:t>sound property</w:t>
      </w:r>
    </w:p>
    <w:p w:rsidR="00941215" w:rsidRPr="007E38E1" w:rsidRDefault="00941215" w:rsidP="00B308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  <w:u w:val="single"/>
        </w:rPr>
      </w:pPr>
      <w:r w:rsidRPr="007E38E1">
        <w:rPr>
          <w:rFonts w:eastAsia="OpenSymbol" w:cs="Verdana"/>
          <w:color w:val="000000"/>
          <w:szCs w:val="28"/>
          <w:u w:val="single"/>
        </w:rPr>
        <w:lastRenderedPageBreak/>
        <w:t>Housing Improvement</w:t>
      </w:r>
    </w:p>
    <w:p w:rsidR="007E38E1" w:rsidRPr="007E38E1" w:rsidRDefault="007E38E1" w:rsidP="007E38E1">
      <w:pPr>
        <w:autoSpaceDE w:val="0"/>
        <w:autoSpaceDN w:val="0"/>
        <w:adjustRightInd w:val="0"/>
        <w:spacing w:after="0" w:line="240" w:lineRule="auto"/>
        <w:ind w:left="360"/>
        <w:rPr>
          <w:rFonts w:eastAsia="OpenSymbol" w:cs="Verdana"/>
          <w:color w:val="000000"/>
          <w:szCs w:val="28"/>
        </w:rPr>
      </w:pPr>
    </w:p>
    <w:p w:rsidR="00941215" w:rsidRPr="007E38E1" w:rsidRDefault="00941215" w:rsidP="007E38E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</w:rPr>
      </w:pPr>
      <w:r w:rsidRPr="007E38E1">
        <w:rPr>
          <w:rFonts w:eastAsia="OpenSymbol" w:cs="Verdana"/>
          <w:color w:val="000000"/>
          <w:szCs w:val="28"/>
        </w:rPr>
        <w:t>Improvements of dwellings by provision of</w:t>
      </w:r>
      <w:r w:rsidR="00B30858" w:rsidRPr="007E38E1">
        <w:rPr>
          <w:rFonts w:eastAsia="OpenSymbol" w:cs="Verdana"/>
          <w:color w:val="000000"/>
          <w:szCs w:val="28"/>
        </w:rPr>
        <w:t xml:space="preserve"> </w:t>
      </w:r>
      <w:r w:rsidRPr="007E38E1">
        <w:rPr>
          <w:rFonts w:eastAsia="OpenSymbol" w:cs="Verdana"/>
          <w:color w:val="000000"/>
          <w:szCs w:val="28"/>
        </w:rPr>
        <w:t>essential basic amenities</w:t>
      </w:r>
    </w:p>
    <w:p w:rsidR="00B30858" w:rsidRDefault="00B30858" w:rsidP="00941215">
      <w:p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</w:rPr>
      </w:pPr>
    </w:p>
    <w:p w:rsidR="00941215" w:rsidRPr="007E38E1" w:rsidRDefault="00941215" w:rsidP="00B308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  <w:u w:val="single"/>
        </w:rPr>
      </w:pPr>
      <w:r w:rsidRPr="007E38E1">
        <w:rPr>
          <w:rFonts w:eastAsia="OpenSymbol" w:cs="Verdana"/>
          <w:color w:val="000000"/>
          <w:szCs w:val="28"/>
          <w:u w:val="single"/>
        </w:rPr>
        <w:t>Conservation</w:t>
      </w:r>
    </w:p>
    <w:p w:rsidR="007E38E1" w:rsidRPr="007E38E1" w:rsidRDefault="007E38E1" w:rsidP="007E38E1">
      <w:pPr>
        <w:autoSpaceDE w:val="0"/>
        <w:autoSpaceDN w:val="0"/>
        <w:adjustRightInd w:val="0"/>
        <w:spacing w:after="0" w:line="240" w:lineRule="auto"/>
        <w:ind w:left="360"/>
        <w:rPr>
          <w:rFonts w:eastAsia="OpenSymbol" w:cs="Verdana"/>
          <w:color w:val="000000"/>
          <w:szCs w:val="28"/>
        </w:rPr>
      </w:pPr>
    </w:p>
    <w:p w:rsidR="00941215" w:rsidRPr="007E38E1" w:rsidRDefault="00941215" w:rsidP="007E38E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</w:rPr>
      </w:pPr>
      <w:r w:rsidRPr="007E38E1">
        <w:rPr>
          <w:rFonts w:eastAsia="OpenSymbol" w:cs="Verdana"/>
          <w:color w:val="000000"/>
          <w:szCs w:val="28"/>
        </w:rPr>
        <w:t>To retain intact or unchanged. Also meant as</w:t>
      </w:r>
      <w:r w:rsidR="00B30858" w:rsidRPr="007E38E1">
        <w:rPr>
          <w:rFonts w:eastAsia="OpenSymbol" w:cs="Verdana"/>
          <w:color w:val="000000"/>
          <w:szCs w:val="28"/>
        </w:rPr>
        <w:t xml:space="preserve"> </w:t>
      </w:r>
      <w:r w:rsidRPr="007E38E1">
        <w:rPr>
          <w:rFonts w:eastAsia="OpenSymbol" w:cs="Verdana"/>
          <w:color w:val="000000"/>
          <w:szCs w:val="28"/>
        </w:rPr>
        <w:t>‘Preservation’</w:t>
      </w:r>
    </w:p>
    <w:p w:rsidR="00B30858" w:rsidRDefault="00B30858" w:rsidP="00941215">
      <w:p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</w:rPr>
      </w:pPr>
    </w:p>
    <w:p w:rsidR="00941215" w:rsidRPr="007E38E1" w:rsidRDefault="00941215" w:rsidP="00B308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  <w:u w:val="single"/>
        </w:rPr>
      </w:pPr>
      <w:r w:rsidRPr="007E38E1">
        <w:rPr>
          <w:rFonts w:eastAsia="OpenSymbol" w:cs="Verdana"/>
          <w:color w:val="000000"/>
          <w:szCs w:val="28"/>
          <w:u w:val="single"/>
        </w:rPr>
        <w:t>Environmental Improvements</w:t>
      </w:r>
    </w:p>
    <w:p w:rsidR="007E38E1" w:rsidRPr="007E38E1" w:rsidRDefault="007E38E1" w:rsidP="007E38E1">
      <w:pPr>
        <w:autoSpaceDE w:val="0"/>
        <w:autoSpaceDN w:val="0"/>
        <w:adjustRightInd w:val="0"/>
        <w:spacing w:after="0" w:line="240" w:lineRule="auto"/>
        <w:ind w:left="360"/>
        <w:rPr>
          <w:rFonts w:eastAsia="OpenSymbol" w:cs="Verdana"/>
          <w:color w:val="000000"/>
          <w:szCs w:val="28"/>
        </w:rPr>
      </w:pPr>
    </w:p>
    <w:p w:rsidR="00941215" w:rsidRPr="007E38E1" w:rsidRDefault="00941215" w:rsidP="007E38E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</w:rPr>
      </w:pPr>
      <w:r w:rsidRPr="007E38E1">
        <w:rPr>
          <w:rFonts w:eastAsia="OpenSymbol" w:cs="Verdana"/>
          <w:color w:val="000000"/>
          <w:szCs w:val="28"/>
        </w:rPr>
        <w:t>Main emphasis is to improve environmental conditions</w:t>
      </w:r>
    </w:p>
    <w:p w:rsidR="00B30858" w:rsidRDefault="00B30858" w:rsidP="00941215">
      <w:p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</w:rPr>
      </w:pPr>
    </w:p>
    <w:p w:rsidR="00941215" w:rsidRPr="007E38E1" w:rsidRDefault="00941215" w:rsidP="00B308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  <w:u w:val="single"/>
        </w:rPr>
      </w:pPr>
      <w:r w:rsidRPr="007E38E1">
        <w:rPr>
          <w:rFonts w:eastAsia="OpenSymbol" w:cs="Verdana"/>
          <w:color w:val="000000"/>
          <w:szCs w:val="28"/>
          <w:u w:val="single"/>
        </w:rPr>
        <w:t>Economic Renewal</w:t>
      </w:r>
    </w:p>
    <w:p w:rsidR="007E38E1" w:rsidRDefault="007E38E1" w:rsidP="007E38E1">
      <w:p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</w:rPr>
      </w:pPr>
    </w:p>
    <w:p w:rsidR="00AC4C33" w:rsidRPr="007E38E1" w:rsidRDefault="00941215" w:rsidP="007E38E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OpenSymbol" w:cs="Verdana"/>
          <w:color w:val="000000"/>
          <w:szCs w:val="28"/>
        </w:rPr>
      </w:pPr>
      <w:r w:rsidRPr="007E38E1">
        <w:rPr>
          <w:rFonts w:eastAsia="OpenSymbol" w:cs="Verdana"/>
          <w:color w:val="000000"/>
          <w:szCs w:val="28"/>
        </w:rPr>
        <w:t>Improvement of economic conditions of dwellers</w:t>
      </w:r>
    </w:p>
    <w:p w:rsidR="002C2DBE" w:rsidRDefault="002C2DBE" w:rsidP="002C2DBE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br/>
      </w:r>
      <w:r w:rsidRPr="002C2DBE">
        <w:rPr>
          <w:rFonts w:eastAsia="OpenSymbol" w:cs="Verdana"/>
          <w:b/>
          <w:color w:val="000000"/>
          <w:szCs w:val="28"/>
        </w:rPr>
        <w:t>URBAN DESIGN PROJECTS</w:t>
      </w:r>
    </w:p>
    <w:p w:rsidR="002C2DBE" w:rsidRPr="00EF3D8E" w:rsidRDefault="002C2DBE" w:rsidP="00EF3D8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  <w:r w:rsidRPr="00EF3D8E">
        <w:rPr>
          <w:rFonts w:eastAsia="OpenSymbol" w:cs="Verdana"/>
          <w:color w:val="000000"/>
          <w:szCs w:val="28"/>
        </w:rPr>
        <w:t>Following Projects fall under Urban Renewal:</w:t>
      </w:r>
    </w:p>
    <w:p w:rsidR="002C2DBE" w:rsidRPr="00EF3D8E" w:rsidRDefault="002C2DBE" w:rsidP="00EF3D8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EF3D8E">
        <w:rPr>
          <w:rFonts w:eastAsia="OpenSymbol" w:cs="Verdana"/>
          <w:color w:val="000000"/>
          <w:szCs w:val="28"/>
        </w:rPr>
        <w:t>Redevelopment projects</w:t>
      </w:r>
    </w:p>
    <w:p w:rsidR="002C2DBE" w:rsidRPr="002C2DBE" w:rsidRDefault="002C2DBE" w:rsidP="002C2DB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2C2DBE">
        <w:rPr>
          <w:rFonts w:eastAsia="OpenSymbol" w:cs="Verdana"/>
          <w:color w:val="000000"/>
          <w:szCs w:val="28"/>
        </w:rPr>
        <w:t>Economic development strategies</w:t>
      </w:r>
    </w:p>
    <w:p w:rsidR="002C2DBE" w:rsidRPr="002C2DBE" w:rsidRDefault="002C2DBE" w:rsidP="002C2DB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2C2DBE">
        <w:rPr>
          <w:rFonts w:eastAsia="OpenSymbol" w:cs="Verdana"/>
          <w:color w:val="000000"/>
          <w:szCs w:val="28"/>
        </w:rPr>
        <w:t xml:space="preserve">Housing </w:t>
      </w:r>
      <w:r w:rsidRPr="002C2DBE">
        <w:rPr>
          <w:rFonts w:eastAsia="OpenSymbol" w:cs="Verdana"/>
          <w:color w:val="000000"/>
          <w:szCs w:val="28"/>
        </w:rPr>
        <w:t>loans and other financial tools</w:t>
      </w:r>
    </w:p>
    <w:p w:rsidR="002C2DBE" w:rsidRPr="002C2DBE" w:rsidRDefault="002C2DBE" w:rsidP="002C2DB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2C2DBE">
        <w:rPr>
          <w:rFonts w:eastAsia="OpenSymbol" w:cs="Verdana"/>
          <w:color w:val="000000"/>
          <w:szCs w:val="28"/>
        </w:rPr>
        <w:t>Streetscape improvements</w:t>
      </w:r>
    </w:p>
    <w:p w:rsidR="002C2DBE" w:rsidRPr="002C2DBE" w:rsidRDefault="002C2DBE" w:rsidP="002C2DB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2C2DBE">
        <w:rPr>
          <w:rFonts w:eastAsia="OpenSymbol" w:cs="Verdana"/>
          <w:color w:val="000000"/>
          <w:szCs w:val="28"/>
        </w:rPr>
        <w:t>Transportation enhancement</w:t>
      </w:r>
    </w:p>
    <w:p w:rsidR="002C2DBE" w:rsidRPr="002C2DBE" w:rsidRDefault="002C2DBE" w:rsidP="002C2DB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2C2DBE">
        <w:rPr>
          <w:rFonts w:eastAsia="OpenSymbol" w:cs="Verdana"/>
          <w:color w:val="000000"/>
          <w:szCs w:val="28"/>
        </w:rPr>
        <w:t>Historic preservation projects</w:t>
      </w:r>
    </w:p>
    <w:p w:rsidR="002C2DBE" w:rsidRDefault="002C2DBE" w:rsidP="002C2DB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2C2DBE">
        <w:rPr>
          <w:rFonts w:eastAsia="OpenSymbol" w:cs="Verdana"/>
          <w:color w:val="000000"/>
          <w:szCs w:val="28"/>
        </w:rPr>
        <w:t>Parks and open spaces</w:t>
      </w:r>
    </w:p>
    <w:p w:rsidR="00EF3D8E" w:rsidRDefault="00EF3D8E" w:rsidP="00EF3D8E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</w:p>
    <w:p w:rsidR="00EF3D8E" w:rsidRDefault="00EF3D8E" w:rsidP="00EF3D8E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  <w:r w:rsidRPr="00EF3D8E">
        <w:rPr>
          <w:rFonts w:eastAsia="OpenSymbol" w:cs="Verdana"/>
          <w:b/>
          <w:color w:val="000000"/>
          <w:szCs w:val="28"/>
        </w:rPr>
        <w:t>PLANNING CYCLE</w:t>
      </w:r>
    </w:p>
    <w:p w:rsidR="00EF3D8E" w:rsidRDefault="00EF3D8E" w:rsidP="00EF3D8E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</w:p>
    <w:p w:rsidR="00EF3D8E" w:rsidRDefault="00EF3D8E" w:rsidP="00EF3D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Issue</w:t>
      </w:r>
    </w:p>
    <w:p w:rsidR="00EF3D8E" w:rsidRDefault="00EF3D8E" w:rsidP="00EF3D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Problem identification</w:t>
      </w:r>
    </w:p>
    <w:p w:rsidR="00EF3D8E" w:rsidRDefault="00EF3D8E" w:rsidP="00EF3D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Goals</w:t>
      </w:r>
    </w:p>
    <w:p w:rsidR="00EF3D8E" w:rsidRDefault="00EF3D8E" w:rsidP="00EF3D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Objectives</w:t>
      </w:r>
    </w:p>
    <w:p w:rsidR="00EF3D8E" w:rsidRDefault="00EF3D8E" w:rsidP="00EF3D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Information/data collection</w:t>
      </w:r>
    </w:p>
    <w:p w:rsidR="00EF3D8E" w:rsidRDefault="00EF3D8E" w:rsidP="00EF3D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Analysis of data</w:t>
      </w:r>
    </w:p>
    <w:p w:rsidR="00EF3D8E" w:rsidRDefault="00EF3D8E" w:rsidP="00EF3D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Preparation of alternative plans</w:t>
      </w:r>
    </w:p>
    <w:p w:rsidR="00EF3D8E" w:rsidRDefault="00EF3D8E" w:rsidP="00EF3D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Selection of the best plan/evaluation process</w:t>
      </w:r>
    </w:p>
    <w:p w:rsidR="00EF3D8E" w:rsidRDefault="00EF3D8E" w:rsidP="00EF3D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Implementation of plan/project</w:t>
      </w:r>
    </w:p>
    <w:p w:rsidR="006C63A9" w:rsidRDefault="00B703F9" w:rsidP="00484A1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color w:val="000000"/>
          <w:szCs w:val="28"/>
        </w:rPr>
        <w:t>Monitoring and feed back</w:t>
      </w:r>
    </w:p>
    <w:p w:rsidR="00484A1D" w:rsidRPr="006C63A9" w:rsidRDefault="00484A1D" w:rsidP="006C63A9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6C63A9">
        <w:rPr>
          <w:rFonts w:eastAsia="OpenSymbol" w:cs="Verdana"/>
          <w:b/>
          <w:color w:val="000000"/>
          <w:szCs w:val="28"/>
        </w:rPr>
        <w:lastRenderedPageBreak/>
        <w:t>STRATEGY FOR INFORMATION ANALYSIS</w:t>
      </w:r>
    </w:p>
    <w:p w:rsidR="00AA172B" w:rsidRDefault="00AA172B" w:rsidP="00484A1D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b/>
          <w:color w:val="000000"/>
          <w:szCs w:val="28"/>
        </w:rPr>
      </w:pPr>
    </w:p>
    <w:p w:rsidR="00AA172B" w:rsidRPr="00AA172B" w:rsidRDefault="00AA172B" w:rsidP="00AA172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AA172B">
        <w:rPr>
          <w:rFonts w:eastAsia="OpenSymbol" w:cs="Verdana"/>
          <w:color w:val="000000"/>
          <w:szCs w:val="28"/>
        </w:rPr>
        <w:t>Think about early analysis</w:t>
      </w:r>
    </w:p>
    <w:p w:rsidR="00AA172B" w:rsidRPr="00AA172B" w:rsidRDefault="00AA172B" w:rsidP="00AA172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AA172B">
        <w:rPr>
          <w:rFonts w:eastAsia="OpenSymbol" w:cs="Verdana"/>
          <w:color w:val="000000"/>
          <w:szCs w:val="28"/>
        </w:rPr>
        <w:t>Start with a plan</w:t>
      </w:r>
    </w:p>
    <w:p w:rsidR="00AA172B" w:rsidRPr="00AA172B" w:rsidRDefault="00AA172B" w:rsidP="00AA172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AA172B">
        <w:rPr>
          <w:rFonts w:eastAsia="OpenSymbol" w:cs="Verdana"/>
          <w:color w:val="000000"/>
          <w:szCs w:val="28"/>
        </w:rPr>
        <w:t>Code, enter, clean</w:t>
      </w:r>
    </w:p>
    <w:p w:rsidR="00AA172B" w:rsidRPr="00AA172B" w:rsidRDefault="00AA172B" w:rsidP="00AA172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AA172B">
        <w:rPr>
          <w:rFonts w:eastAsia="OpenSymbol" w:cs="Verdana"/>
          <w:color w:val="000000"/>
          <w:szCs w:val="28"/>
        </w:rPr>
        <w:t>Analyze</w:t>
      </w:r>
    </w:p>
    <w:p w:rsidR="00AA172B" w:rsidRPr="00AA172B" w:rsidRDefault="00AA172B" w:rsidP="00AA172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AA172B">
        <w:rPr>
          <w:rFonts w:eastAsia="OpenSymbol" w:cs="Verdana"/>
          <w:color w:val="000000"/>
          <w:szCs w:val="28"/>
        </w:rPr>
        <w:t>Interpret</w:t>
      </w:r>
    </w:p>
    <w:p w:rsidR="00AA172B" w:rsidRPr="00AA172B" w:rsidRDefault="00AA172B" w:rsidP="00AA172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OpenSymbol" w:cs="Verdana"/>
          <w:color w:val="000000"/>
          <w:szCs w:val="28"/>
        </w:rPr>
      </w:pPr>
      <w:r w:rsidRPr="00AA172B">
        <w:rPr>
          <w:rFonts w:eastAsia="OpenSymbol" w:cs="Verdan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120015</wp:posOffset>
                </wp:positionV>
                <wp:extent cx="352425" cy="1019175"/>
                <wp:effectExtent l="0" t="0" r="9525" b="28575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0191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B4B8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95.25pt;margin-top:9.45pt;width:27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" strokecolor="black [3200]" strokeweight=".5pt"/>
            </w:pict>
          </mc:Fallback>
        </mc:AlternateContent>
      </w:r>
      <w:r w:rsidRPr="00AA172B">
        <w:rPr>
          <w:rFonts w:eastAsia="OpenSymbol" w:cs="Verdana"/>
          <w:color w:val="000000"/>
          <w:szCs w:val="28"/>
        </w:rPr>
        <w:t>Reflect</w:t>
      </w:r>
    </w:p>
    <w:p w:rsidR="00AA172B" w:rsidRPr="000D7E5E" w:rsidRDefault="000D7E5E" w:rsidP="00AA172B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121285</wp:posOffset>
                </wp:positionV>
                <wp:extent cx="3524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00F0A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9.55pt" to="137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A172B" w:rsidRPr="000D7E5E">
        <w:rPr>
          <w:rFonts w:eastAsia="OpenSymbol" w:cs="Verdana"/>
          <w:color w:val="000000"/>
          <w:szCs w:val="28"/>
        </w:rPr>
        <w:t>Why did we learn?</w:t>
      </w:r>
    </w:p>
    <w:p w:rsidR="00AA172B" w:rsidRPr="000D7E5E" w:rsidRDefault="000D7E5E" w:rsidP="00AA172B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1390649</wp:posOffset>
                </wp:positionH>
                <wp:positionV relativeFrom="paragraph">
                  <wp:posOffset>102871</wp:posOffset>
                </wp:positionV>
                <wp:extent cx="3524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19F47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8.1pt" to="137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A172B" w:rsidRPr="000D7E5E">
        <w:rPr>
          <w:rFonts w:eastAsia="OpenSymbol" w:cs="Verdana"/>
          <w:color w:val="000000"/>
          <w:szCs w:val="28"/>
        </w:rPr>
        <w:t>What conclusion can we draw?</w:t>
      </w:r>
    </w:p>
    <w:p w:rsidR="000D7E5E" w:rsidRPr="000D7E5E" w:rsidRDefault="000D7E5E" w:rsidP="000D7E5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93980</wp:posOffset>
                </wp:positionV>
                <wp:extent cx="3524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DF492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7.4pt" to="137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0D7E5E">
        <w:rPr>
          <w:rFonts w:eastAsia="OpenSymbol" w:cs="Verdana"/>
          <w:color w:val="000000"/>
          <w:szCs w:val="28"/>
        </w:rPr>
        <w:t>What are our recommendations?</w:t>
      </w:r>
    </w:p>
    <w:p w:rsidR="000D7E5E" w:rsidRPr="000D7E5E" w:rsidRDefault="000D7E5E" w:rsidP="000D7E5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eastAsia="OpenSymbol" w:cs="Verdana"/>
          <w:color w:val="000000"/>
          <w:szCs w:val="28"/>
        </w:rPr>
      </w:pPr>
      <w:r>
        <w:rPr>
          <w:rFonts w:eastAsia="OpenSymbol" w:cs="Verdan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104775</wp:posOffset>
                </wp:positionV>
                <wp:extent cx="3524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DBA6E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8.25pt" to="137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0D7E5E">
        <w:rPr>
          <w:rFonts w:eastAsia="OpenSymbol" w:cs="Verdana"/>
          <w:color w:val="000000"/>
          <w:szCs w:val="28"/>
        </w:rPr>
        <w:t>What are limitation of our analysis?</w:t>
      </w:r>
      <w:bookmarkStart w:id="0" w:name="_GoBack"/>
      <w:bookmarkEnd w:id="0"/>
    </w:p>
    <w:sectPr w:rsidR="000D7E5E" w:rsidRPr="000D7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25pt;height:11.25pt" o:bullet="t">
        <v:imagedata r:id="rId1" o:title="mso1215"/>
      </v:shape>
    </w:pict>
  </w:numPicBullet>
  <w:abstractNum w:abstractNumId="0">
    <w:nsid w:val="0239788F"/>
    <w:multiLevelType w:val="hybridMultilevel"/>
    <w:tmpl w:val="BA96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1327D"/>
    <w:multiLevelType w:val="multilevel"/>
    <w:tmpl w:val="B09AA93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A79418A"/>
    <w:multiLevelType w:val="hybridMultilevel"/>
    <w:tmpl w:val="F52AD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94E68"/>
    <w:multiLevelType w:val="hybridMultilevel"/>
    <w:tmpl w:val="B66CD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E1824"/>
    <w:multiLevelType w:val="hybridMultilevel"/>
    <w:tmpl w:val="BF301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25A5F"/>
    <w:multiLevelType w:val="hybridMultilevel"/>
    <w:tmpl w:val="54DA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251FD"/>
    <w:multiLevelType w:val="hybridMultilevel"/>
    <w:tmpl w:val="2C0A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37FDB"/>
    <w:multiLevelType w:val="hybridMultilevel"/>
    <w:tmpl w:val="2856E4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D72BEA"/>
    <w:multiLevelType w:val="hybridMultilevel"/>
    <w:tmpl w:val="A8C4F5E0"/>
    <w:lvl w:ilvl="0" w:tplc="BC6AB9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550F6"/>
    <w:multiLevelType w:val="hybridMultilevel"/>
    <w:tmpl w:val="548E3B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3521CC"/>
    <w:multiLevelType w:val="hybridMultilevel"/>
    <w:tmpl w:val="40E627D0"/>
    <w:lvl w:ilvl="0" w:tplc="BC6AB9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849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788323F"/>
    <w:multiLevelType w:val="hybridMultilevel"/>
    <w:tmpl w:val="405A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613D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59B957D4"/>
    <w:multiLevelType w:val="hybridMultilevel"/>
    <w:tmpl w:val="3822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338E0"/>
    <w:multiLevelType w:val="hybridMultilevel"/>
    <w:tmpl w:val="BDF045BE"/>
    <w:lvl w:ilvl="0" w:tplc="BC6AB9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D72D7"/>
    <w:multiLevelType w:val="hybridMultilevel"/>
    <w:tmpl w:val="C5B65E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952A7"/>
    <w:multiLevelType w:val="hybridMultilevel"/>
    <w:tmpl w:val="1666A1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B5727"/>
    <w:multiLevelType w:val="hybridMultilevel"/>
    <w:tmpl w:val="895614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810A8"/>
    <w:multiLevelType w:val="hybridMultilevel"/>
    <w:tmpl w:val="5914D6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E06EC"/>
    <w:multiLevelType w:val="hybridMultilevel"/>
    <w:tmpl w:val="6E2E4D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11AEB"/>
    <w:multiLevelType w:val="hybridMultilevel"/>
    <w:tmpl w:val="2BCEDE32"/>
    <w:lvl w:ilvl="0" w:tplc="61C8A9AE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2C48B6"/>
    <w:multiLevelType w:val="hybridMultilevel"/>
    <w:tmpl w:val="C3EE3A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5"/>
  </w:num>
  <w:num w:numId="5">
    <w:abstractNumId w:val="7"/>
  </w:num>
  <w:num w:numId="6">
    <w:abstractNumId w:val="5"/>
  </w:num>
  <w:num w:numId="7">
    <w:abstractNumId w:val="17"/>
  </w:num>
  <w:num w:numId="8">
    <w:abstractNumId w:val="3"/>
  </w:num>
  <w:num w:numId="9">
    <w:abstractNumId w:val="11"/>
  </w:num>
  <w:num w:numId="10">
    <w:abstractNumId w:val="22"/>
  </w:num>
  <w:num w:numId="11">
    <w:abstractNumId w:val="20"/>
  </w:num>
  <w:num w:numId="12">
    <w:abstractNumId w:val="6"/>
  </w:num>
  <w:num w:numId="13">
    <w:abstractNumId w:val="14"/>
  </w:num>
  <w:num w:numId="14">
    <w:abstractNumId w:val="2"/>
  </w:num>
  <w:num w:numId="15">
    <w:abstractNumId w:val="19"/>
  </w:num>
  <w:num w:numId="16">
    <w:abstractNumId w:val="4"/>
  </w:num>
  <w:num w:numId="17">
    <w:abstractNumId w:val="0"/>
  </w:num>
  <w:num w:numId="18">
    <w:abstractNumId w:val="9"/>
  </w:num>
  <w:num w:numId="19">
    <w:abstractNumId w:val="1"/>
  </w:num>
  <w:num w:numId="20">
    <w:abstractNumId w:val="13"/>
  </w:num>
  <w:num w:numId="21">
    <w:abstractNumId w:val="16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A1"/>
    <w:rsid w:val="0001779F"/>
    <w:rsid w:val="000D7E5E"/>
    <w:rsid w:val="002C2DBE"/>
    <w:rsid w:val="002C6CE3"/>
    <w:rsid w:val="00307034"/>
    <w:rsid w:val="00484A1D"/>
    <w:rsid w:val="00590490"/>
    <w:rsid w:val="005D0FA1"/>
    <w:rsid w:val="005E10DA"/>
    <w:rsid w:val="006C63A9"/>
    <w:rsid w:val="00703777"/>
    <w:rsid w:val="007E38E1"/>
    <w:rsid w:val="00941215"/>
    <w:rsid w:val="009C0D39"/>
    <w:rsid w:val="00AA172B"/>
    <w:rsid w:val="00AC4C33"/>
    <w:rsid w:val="00B30858"/>
    <w:rsid w:val="00B703F9"/>
    <w:rsid w:val="00C51DDE"/>
    <w:rsid w:val="00C80930"/>
    <w:rsid w:val="00CD5E02"/>
    <w:rsid w:val="00D44BBD"/>
    <w:rsid w:val="00D647DA"/>
    <w:rsid w:val="00EF3D8E"/>
    <w:rsid w:val="00F2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EC897-DAB2-4521-B83A-BFFD6F5F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D8E"/>
    <w:pPr>
      <w:keepNext/>
      <w:keepLines/>
      <w:numPr>
        <w:numId w:val="20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D8E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D8E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D8E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D8E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D8E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D8E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D8E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D8E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B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3D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D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D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D8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D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D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D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D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22D1A-2348-4E39-A4FC-BE959BD3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27</cp:revision>
  <dcterms:created xsi:type="dcterms:W3CDTF">2014-05-21T00:08:00Z</dcterms:created>
  <dcterms:modified xsi:type="dcterms:W3CDTF">2014-05-21T00:57:00Z</dcterms:modified>
</cp:coreProperties>
</file>